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30DC" w14:textId="77777777" w:rsidR="00922BFC" w:rsidRDefault="00922BFC" w:rsidP="00922BFC">
      <w:pPr>
        <w:pStyle w:val="ICSFormsTitle"/>
      </w:pPr>
      <w:bookmarkStart w:id="0" w:name="_ICS_202"/>
      <w:bookmarkStart w:id="1" w:name="_Toc175987028"/>
      <w:bookmarkStart w:id="2" w:name="_Toc177807617"/>
      <w:bookmarkStart w:id="3" w:name="_Toc178734107"/>
      <w:bookmarkEnd w:id="0"/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4"/>
        <w:gridCol w:w="358"/>
        <w:gridCol w:w="1798"/>
        <w:gridCol w:w="94"/>
        <w:gridCol w:w="270"/>
        <w:gridCol w:w="180"/>
        <w:gridCol w:w="1080"/>
        <w:gridCol w:w="180"/>
        <w:gridCol w:w="1260"/>
        <w:gridCol w:w="720"/>
        <w:gridCol w:w="360"/>
        <w:gridCol w:w="2703"/>
      </w:tblGrid>
      <w:tr w:rsidR="002D7225" w:rsidRPr="00716F2F" w14:paraId="59B4674C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02AA7" w14:textId="77777777" w:rsidR="002D7225" w:rsidRDefault="002D7225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  <w:p w14:paraId="750461BB" w14:textId="15C7B055" w:rsidR="002D7225" w:rsidRPr="00A524EB" w:rsidRDefault="00613036" w:rsidP="00A524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069FC228A4814FB2B79C3D31A177C1DA"/>
                </w:placeholder>
              </w:sdtPr>
              <w:sdtEndPr/>
              <w:sdtContent>
                <w:r w:rsidR="00950ED1">
                  <w:rPr>
                    <w:rFonts w:cs="Arial"/>
                  </w:rPr>
                  <w:t xml:space="preserve">GA ARES </w:t>
                </w:r>
                <w:r w:rsidR="00EC34E5">
                  <w:rPr>
                    <w:rFonts w:cs="Arial"/>
                  </w:rPr>
                  <w:t>SET 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</w:p>
        </w:tc>
        <w:tc>
          <w:tcPr>
            <w:tcW w:w="16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351830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E98543" w14:textId="2A5792E0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8BB9C4FDAE9E4E8C87F07E086762723B"/>
                </w:placeholder>
                <w:date w:fullDate="2024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34E5">
                  <w:rPr>
                    <w:rFonts w:cs="Arial"/>
                  </w:rPr>
                  <w:t>1</w:t>
                </w:r>
                <w:r w:rsidR="00997727">
                  <w:rPr>
                    <w:rFonts w:cs="Arial"/>
                  </w:rPr>
                  <w:t>1/</w:t>
                </w:r>
                <w:r w:rsidR="00910378">
                  <w:rPr>
                    <w:rFonts w:cs="Arial"/>
                  </w:rPr>
                  <w:t>16</w:t>
                </w:r>
                <w:r w:rsidR="00EC34E5">
                  <w:rPr>
                    <w:rFonts w:cs="Arial"/>
                  </w:rPr>
                  <w:t>/202</w:t>
                </w:r>
                <w:r w:rsidR="00997727">
                  <w:rPr>
                    <w:rFonts w:cs="Arial"/>
                  </w:rPr>
                  <w:t>4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F2B42F" w14:textId="5E42A5A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47807967"/>
                <w:placeholder>
                  <w:docPart w:val="3B8445E8021042E492A476BB45568D62"/>
                </w:placeholder>
                <w:date w:fullDate="2024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7727">
                  <w:rPr>
                    <w:rFonts w:cs="Arial"/>
                  </w:rPr>
                  <w:t>11/</w:t>
                </w:r>
                <w:r w:rsidR="00910378">
                  <w:rPr>
                    <w:rFonts w:cs="Arial"/>
                  </w:rPr>
                  <w:t>16</w:t>
                </w:r>
                <w:r w:rsidR="00997727">
                  <w:rPr>
                    <w:rFonts w:cs="Arial"/>
                  </w:rPr>
                  <w:t>/2024</w:t>
                </w:r>
              </w:sdtContent>
            </w:sdt>
          </w:p>
        </w:tc>
      </w:tr>
      <w:tr w:rsidR="002D7225" w:rsidRPr="00716F2F" w14:paraId="4FEEBFB0" w14:textId="77777777" w:rsidTr="00A907B6">
        <w:trPr>
          <w:trHeight w:val="20"/>
          <w:tblHeader/>
          <w:jc w:val="center"/>
        </w:trPr>
        <w:tc>
          <w:tcPr>
            <w:tcW w:w="39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2D7225" w:rsidRPr="00716F2F" w:rsidRDefault="002D7225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37501D" w14:textId="77777777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EA6772" w14:textId="30B27E54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2114503416"/>
                <w:placeholder>
                  <w:docPart w:val="F5D53E9211D240B0998C3349123FB883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08</w:t>
                </w:r>
                <w:r w:rsidR="00997727">
                  <w:rPr>
                    <w:rFonts w:cs="Arial"/>
                  </w:rPr>
                  <w:t>30</w:t>
                </w:r>
              </w:sdtContent>
            </w:sdt>
          </w:p>
        </w:tc>
        <w:tc>
          <w:tcPr>
            <w:tcW w:w="2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1FA84" w14:textId="688957DD" w:rsidR="002D7225" w:rsidRPr="00716F2F" w:rsidRDefault="002D7225" w:rsidP="002D7225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199445258"/>
                <w:placeholder>
                  <w:docPart w:val="756BBC787587480FA5AF8ADE08C73A6E"/>
                </w:placeholder>
              </w:sdtPr>
              <w:sdtEndPr/>
              <w:sdtContent>
                <w:r w:rsidR="000B1554">
                  <w:rPr>
                    <w:rFonts w:cs="Arial"/>
                  </w:rPr>
                  <w:t>1</w:t>
                </w:r>
                <w:r w:rsidR="00AA3C07">
                  <w:rPr>
                    <w:rFonts w:cs="Arial"/>
                  </w:rPr>
                  <w:t>030</w:t>
                </w:r>
              </w:sdtContent>
            </w:sdt>
          </w:p>
        </w:tc>
      </w:tr>
      <w:tr w:rsidR="001F79B0" w:rsidRPr="00167760" w14:paraId="31C021BB" w14:textId="77777777" w:rsidTr="009B6B8D">
        <w:trPr>
          <w:trHeight w:val="321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37A13" w14:textId="77777777" w:rsidR="001F79B0" w:rsidRDefault="001F79B0" w:rsidP="00A524EB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</w:tc>
      </w:tr>
      <w:tr w:rsidR="00C62000" w:rsidRPr="00167760" w14:paraId="2F4385DC" w14:textId="77777777" w:rsidTr="006D1584">
        <w:trPr>
          <w:trHeight w:val="3600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</w:rPr>
              <w:alias w:val="Objective(s)"/>
              <w:tag w:val="Objective(s)"/>
              <w:id w:val="-230388190"/>
              <w:placeholder>
                <w:docPart w:val="6387126994384702A08F066F50D144D6"/>
              </w:placeholder>
            </w:sdtPr>
            <w:sdtEndPr/>
            <w:sdtContent>
              <w:p w14:paraId="55C90636" w14:textId="0AE33EEF" w:rsidR="00841D74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0B1554">
                  <w:rPr>
                    <w:rFonts w:cs="Arial"/>
                  </w:rPr>
                  <w:t xml:space="preserve">GA ARES operators are responding to requests from </w:t>
                </w:r>
                <w:r w:rsidR="00FB45B4">
                  <w:rPr>
                    <w:rFonts w:cs="Arial"/>
                  </w:rPr>
                  <w:t xml:space="preserve">various supported agencies including local Emergency Operations Centers, </w:t>
                </w:r>
                <w:r w:rsidR="00094360">
                  <w:rPr>
                    <w:rFonts w:cs="Arial"/>
                  </w:rPr>
                  <w:t xml:space="preserve">emergency shelters, hospitals, and other </w:t>
                </w:r>
                <w:proofErr w:type="spellStart"/>
                <w:r w:rsidR="009F083A">
                  <w:rPr>
                    <w:rFonts w:cs="Arial"/>
                  </w:rPr>
                  <w:t>oranizations</w:t>
                </w:r>
                <w:proofErr w:type="spellEnd"/>
                <w:r w:rsidR="009F083A">
                  <w:rPr>
                    <w:rFonts w:cs="Arial"/>
                  </w:rPr>
                  <w:t xml:space="preserve"> as requested.</w:t>
                </w:r>
              </w:p>
              <w:p w14:paraId="017EEE48" w14:textId="4AF217DD" w:rsidR="009F083A" w:rsidRDefault="00840B6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</w:t>
                </w:r>
                <w:r w:rsidR="009F083A">
                  <w:rPr>
                    <w:rFonts w:cs="Arial"/>
                  </w:rPr>
                  <w:t>Pass message traffic as request</w:t>
                </w:r>
                <w:r>
                  <w:rPr>
                    <w:rFonts w:cs="Arial"/>
                  </w:rPr>
                  <w:t xml:space="preserve"> using the appropriate</w:t>
                </w:r>
                <w:r w:rsidR="008413AA">
                  <w:rPr>
                    <w:rFonts w:cs="Arial"/>
                  </w:rPr>
                  <w:t xml:space="preserve"> amateur radio allocated frequencies and operating mode</w:t>
                </w:r>
                <w:r w:rsidR="00AC3DCA">
                  <w:rPr>
                    <w:rFonts w:cs="Arial"/>
                  </w:rPr>
                  <w:t xml:space="preserve"> for the messages.</w:t>
                </w:r>
              </w:p>
              <w:p w14:paraId="3254B9CA" w14:textId="04F16780" w:rsidR="002868BE" w:rsidRDefault="002868BE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 Log all inbound/outbound traffic.</w:t>
                </w:r>
              </w:p>
              <w:p w14:paraId="7531A493" w14:textId="008D786A" w:rsidR="00AC3DCA" w:rsidRDefault="00AC3DCA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-</w:t>
                </w:r>
                <w:r w:rsidR="00D34B80">
                  <w:rPr>
                    <w:rFonts w:cs="Arial"/>
                  </w:rPr>
                  <w:t xml:space="preserve"> Plan operations </w:t>
                </w:r>
                <w:r w:rsidR="001E3897">
                  <w:rPr>
                    <w:rFonts w:cs="Arial"/>
                  </w:rPr>
                  <w:t xml:space="preserve">for extended operations </w:t>
                </w:r>
                <w:r w:rsidR="008237FB">
                  <w:rPr>
                    <w:rFonts w:cs="Arial"/>
                  </w:rPr>
                  <w:t xml:space="preserve">if necessary. Schedule operator shifts </w:t>
                </w:r>
                <w:r w:rsidR="00B34F87">
                  <w:rPr>
                    <w:rFonts w:cs="Arial"/>
                  </w:rPr>
                  <w:t xml:space="preserve">to ensure that operators receive proper rest and sustenance </w:t>
                </w:r>
                <w:r w:rsidR="004724AF">
                  <w:rPr>
                    <w:rFonts w:cs="Arial"/>
                  </w:rPr>
                  <w:t xml:space="preserve">for effective </w:t>
                </w:r>
                <w:r w:rsidR="001B4F78">
                  <w:rPr>
                    <w:rFonts w:cs="Arial"/>
                  </w:rPr>
                  <w:t>messaging operations.</w:t>
                </w:r>
              </w:p>
              <w:p w14:paraId="77F281C1" w14:textId="1CD4C099" w:rsidR="00F77BDE" w:rsidRDefault="000D54AD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If operator shift changes are required, </w:t>
                </w:r>
                <w:proofErr w:type="gramStart"/>
                <w:r>
                  <w:rPr>
                    <w:rFonts w:cs="Arial"/>
                  </w:rPr>
                  <w:t>current</w:t>
                </w:r>
                <w:proofErr w:type="gramEnd"/>
                <w:r>
                  <w:rPr>
                    <w:rFonts w:cs="Arial"/>
                  </w:rPr>
                  <w:t xml:space="preserve"> operator will fully brief </w:t>
                </w:r>
                <w:r w:rsidR="004E4FCC">
                  <w:rPr>
                    <w:rFonts w:cs="Arial"/>
                  </w:rPr>
                  <w:t>replacement operator on the status of local activity,</w:t>
                </w:r>
                <w:r w:rsidR="00411363">
                  <w:rPr>
                    <w:rFonts w:cs="Arial"/>
                  </w:rPr>
                  <w:t xml:space="preserve"> </w:t>
                </w:r>
                <w:r w:rsidR="00036B76">
                  <w:rPr>
                    <w:rFonts w:cs="Arial"/>
                  </w:rPr>
                  <w:t>supported agency</w:t>
                </w:r>
                <w:r w:rsidR="003D67B1">
                  <w:rPr>
                    <w:rFonts w:cs="Arial"/>
                  </w:rPr>
                  <w:t xml:space="preserve"> contacts, outstanding messages still </w:t>
                </w:r>
                <w:r w:rsidR="00336540">
                  <w:rPr>
                    <w:rFonts w:cs="Arial"/>
                  </w:rPr>
                  <w:t>waiting on responses, and any other critical information</w:t>
                </w:r>
                <w:r w:rsidR="00A23F9F">
                  <w:rPr>
                    <w:rFonts w:cs="Arial"/>
                  </w:rPr>
                  <w:t>.</w:t>
                </w:r>
              </w:p>
              <w:p w14:paraId="36D14F8A" w14:textId="1405A048" w:rsidR="0000592F" w:rsidRDefault="00435F36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Maintain </w:t>
                </w:r>
                <w:r w:rsidR="00971F39">
                  <w:rPr>
                    <w:rFonts w:cs="Arial"/>
                  </w:rPr>
                  <w:t>adequate fuel supplies for generator operation where commercial power is not availabl</w:t>
                </w:r>
                <w:r w:rsidR="009E265A">
                  <w:rPr>
                    <w:rFonts w:cs="Arial"/>
                  </w:rPr>
                  <w:t xml:space="preserve">e to prevent interruption in </w:t>
                </w:r>
                <w:r w:rsidR="008B2569">
                  <w:rPr>
                    <w:rFonts w:cs="Arial"/>
                  </w:rPr>
                  <w:t>message communications.</w:t>
                </w:r>
              </w:p>
              <w:p w14:paraId="35CE1855" w14:textId="50E870D9" w:rsidR="00A23F9F" w:rsidRDefault="00A23F9F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Stage backup equipment if </w:t>
                </w:r>
                <w:proofErr w:type="spellStart"/>
                <w:r>
                  <w:rPr>
                    <w:rFonts w:cs="Arial"/>
                  </w:rPr>
                  <w:t>possile</w:t>
                </w:r>
                <w:proofErr w:type="spellEnd"/>
                <w:r>
                  <w:rPr>
                    <w:rFonts w:cs="Arial"/>
                  </w:rPr>
                  <w:t>.</w:t>
                </w:r>
              </w:p>
              <w:p w14:paraId="311646E2" w14:textId="5805EEA0" w:rsidR="008B2569" w:rsidRDefault="008B2569" w:rsidP="00841D74">
                <w:p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- Follow all </w:t>
                </w:r>
                <w:r w:rsidR="00447279">
                  <w:rPr>
                    <w:rFonts w:cs="Arial"/>
                  </w:rPr>
                  <w:t xml:space="preserve">GA ARES </w:t>
                </w:r>
                <w:r>
                  <w:rPr>
                    <w:rFonts w:cs="Arial"/>
                  </w:rPr>
                  <w:t>Standard Operating Guidelines</w:t>
                </w:r>
                <w:r w:rsidR="00447279">
                  <w:rPr>
                    <w:rFonts w:cs="Arial"/>
                  </w:rPr>
                  <w:t>.</w:t>
                </w:r>
              </w:p>
            </w:sdtContent>
          </w:sdt>
          <w:p w14:paraId="5DAB6C7B" w14:textId="77777777" w:rsidR="00C62000" w:rsidRPr="00FC1C13" w:rsidRDefault="00C62000" w:rsidP="00841D74">
            <w:pPr>
              <w:spacing w:before="40" w:after="40"/>
              <w:rPr>
                <w:rFonts w:cs="Arial"/>
              </w:rPr>
            </w:pPr>
          </w:p>
        </w:tc>
      </w:tr>
      <w:tr w:rsidR="00922BFC" w:rsidRPr="00167760" w14:paraId="3FBF2A7D" w14:textId="77777777" w:rsidTr="00160CFC">
        <w:trPr>
          <w:trHeight w:val="33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400851" w14:textId="77777777" w:rsidR="00922BFC" w:rsidRPr="00167760" w:rsidRDefault="00922BFC" w:rsidP="00160C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</w:tc>
      </w:tr>
      <w:tr w:rsidR="00160CFC" w:rsidRPr="00167760" w14:paraId="12437C32" w14:textId="77777777" w:rsidTr="006D1584">
        <w:trPr>
          <w:trHeight w:val="2736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alias w:val="Operational Period Command Emphasis"/>
              <w:tag w:val="Operational Period Command Emphasis"/>
              <w:id w:val="-1507747361"/>
              <w:placeholder>
                <w:docPart w:val="D72D13F5BAC94B4DBCA5CB5CF0F450FF"/>
              </w:placeholder>
            </w:sdtPr>
            <w:sdtEndPr/>
            <w:sdtContent>
              <w:p w14:paraId="0BF7D3E7" w14:textId="77777777" w:rsidR="00160CFC" w:rsidRDefault="00406AE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 w:rsidRPr="00FF1D45">
                  <w:rPr>
                    <w:rFonts w:cs="Arial"/>
                  </w:rPr>
                  <w:t>Setup required equipment in a safe and efficient manner.</w:t>
                </w:r>
              </w:p>
              <w:p w14:paraId="4737B035" w14:textId="77777777" w:rsidR="00F77BDE" w:rsidRDefault="00E56846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Make sure all message traffic </w:t>
                </w:r>
                <w:r w:rsidR="00900F6E">
                  <w:rPr>
                    <w:rFonts w:cs="Arial"/>
                  </w:rPr>
                  <w:t>is delivered exactly as received from agency personnel. Con</w:t>
                </w:r>
                <w:r w:rsidR="00F201F1">
                  <w:rPr>
                    <w:rFonts w:cs="Arial"/>
                  </w:rPr>
                  <w:t xml:space="preserve">firm message content </w:t>
                </w:r>
                <w:r w:rsidR="00580E82">
                  <w:rPr>
                    <w:rFonts w:cs="Arial"/>
                  </w:rPr>
                  <w:t xml:space="preserve">before transmitting if there are questions </w:t>
                </w:r>
                <w:r w:rsidR="004C153E">
                  <w:rPr>
                    <w:rFonts w:cs="Arial"/>
                  </w:rPr>
                  <w:t>about the request.</w:t>
                </w:r>
              </w:p>
              <w:p w14:paraId="02B3DF4D" w14:textId="42A6AD8D" w:rsidR="004C153E" w:rsidRPr="00FF1D45" w:rsidRDefault="0019525A" w:rsidP="00FF1D45">
                <w:pPr>
                  <w:pStyle w:val="ListParagraph"/>
                  <w:numPr>
                    <w:ilvl w:val="0"/>
                    <w:numId w:val="48"/>
                  </w:numPr>
                  <w:tabs>
                    <w:tab w:val="left" w:pos="5220"/>
                    <w:tab w:val="left" w:pos="7545"/>
                  </w:tabs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Follow all </w:t>
                </w:r>
                <w:r w:rsidR="00640FD8">
                  <w:rPr>
                    <w:rFonts w:cs="Arial"/>
                  </w:rPr>
                  <w:t>rules and regulations of the supported organization.</w:t>
                </w:r>
              </w:p>
            </w:sdtContent>
          </w:sdt>
        </w:tc>
      </w:tr>
      <w:tr w:rsidR="00922BFC" w:rsidRPr="00167760" w14:paraId="5C97EA04" w14:textId="77777777" w:rsidTr="00160CFC">
        <w:trPr>
          <w:trHeight w:hRule="exact" w:val="294"/>
          <w:jc w:val="center"/>
        </w:trPr>
        <w:tc>
          <w:tcPr>
            <w:tcW w:w="10800" w:type="dxa"/>
            <w:gridSpan w:val="1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B0B269" w14:textId="77777777" w:rsidR="000932F0" w:rsidRPr="00493D18" w:rsidRDefault="00922B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160CFC" w:rsidRPr="00167760" w14:paraId="6146C773" w14:textId="77777777" w:rsidTr="00590280">
        <w:trPr>
          <w:trHeight w:val="1557"/>
          <w:jc w:val="center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="Arial"/>
              </w:rPr>
              <w:alias w:val="General Situational Awareness"/>
              <w:tag w:val="General Situational Awareness"/>
              <w:id w:val="1170208754"/>
              <w:placeholder>
                <w:docPart w:val="6BD8F2CBC75C41299A27F959EF846673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897261937"/>
                  <w:placeholder>
                    <w:docPart w:val="4D66EC78323245F8BDA45DCCFE7ED7C6"/>
                  </w:placeholder>
                </w:sdtPr>
                <w:sdtEndPr/>
                <w:sdtContent>
                  <w:p w14:paraId="21D4B859" w14:textId="6B88BB8D" w:rsidR="00160CFC" w:rsidRDefault="00D44827" w:rsidP="00160CFC">
                    <w:pPr>
                      <w:tabs>
                        <w:tab w:val="left" w:pos="5220"/>
                        <w:tab w:val="left" w:pos="7545"/>
                      </w:tabs>
                      <w:spacing w:before="4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Maintain awareness of </w:t>
                    </w:r>
                    <w:r w:rsidR="00EF7DA9">
                      <w:rPr>
                        <w:rFonts w:cs="Arial"/>
                      </w:rPr>
                      <w:t>impending severe weather, fire danger</w:t>
                    </w:r>
                    <w:r w:rsidR="00B43592">
                      <w:rPr>
                        <w:rFonts w:cs="Arial"/>
                      </w:rPr>
                      <w:t xml:space="preserve">, and any </w:t>
                    </w:r>
                    <w:r w:rsidR="00BA6DA1">
                      <w:rPr>
                        <w:rFonts w:cs="Arial"/>
                      </w:rPr>
                      <w:t xml:space="preserve">other </w:t>
                    </w:r>
                    <w:r w:rsidR="00E36F7C">
                      <w:rPr>
                        <w:rFonts w:cs="Arial"/>
                      </w:rPr>
                      <w:t xml:space="preserve">hazards that may be present including </w:t>
                    </w:r>
                    <w:r w:rsidR="00355F36">
                      <w:rPr>
                        <w:rFonts w:cs="Arial"/>
                      </w:rPr>
                      <w:t xml:space="preserve">unsafe </w:t>
                    </w:r>
                    <w:r w:rsidR="005C501E">
                      <w:rPr>
                        <w:rFonts w:cs="Arial"/>
                      </w:rPr>
                      <w:t xml:space="preserve">electrical </w:t>
                    </w:r>
                    <w:r w:rsidR="00704601">
                      <w:rPr>
                        <w:rFonts w:cs="Arial"/>
                      </w:rPr>
                      <w:t xml:space="preserve">sources and </w:t>
                    </w:r>
                    <w:proofErr w:type="spellStart"/>
                    <w:r w:rsidR="00704601">
                      <w:rPr>
                        <w:rFonts w:cs="Arial"/>
                      </w:rPr>
                      <w:t>voli</w:t>
                    </w:r>
                    <w:r w:rsidR="00DA5715">
                      <w:rPr>
                        <w:rFonts w:cs="Arial"/>
                      </w:rPr>
                      <w:t>tal</w:t>
                    </w:r>
                    <w:proofErr w:type="spellEnd"/>
                    <w:r w:rsidR="00DA5715">
                      <w:rPr>
                        <w:rFonts w:cs="Arial"/>
                      </w:rPr>
                      <w:t xml:space="preserve"> gases that may be present because of</w:t>
                    </w:r>
                    <w:r w:rsidR="00BA6637">
                      <w:rPr>
                        <w:rFonts w:cs="Arial"/>
                      </w:rPr>
                      <w:t xml:space="preserve"> initial incident and follow-up incidents if occurring.</w:t>
                    </w:r>
                  </w:p>
                </w:sdtContent>
              </w:sdt>
            </w:sdtContent>
          </w:sdt>
          <w:p w14:paraId="02EB378F" w14:textId="77777777" w:rsidR="00160CFC" w:rsidRPr="00493D18" w:rsidRDefault="00160CFC" w:rsidP="00922BFC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</w:p>
        </w:tc>
      </w:tr>
      <w:tr w:rsidR="00922BFC" w:rsidRPr="00167760" w14:paraId="3C97E0A5" w14:textId="77777777" w:rsidTr="006D15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12"/>
            <w:tcBorders>
              <w:top w:val="single" w:sz="12" w:space="0" w:color="auto"/>
            </w:tcBorders>
            <w:vAlign w:val="center"/>
          </w:tcPr>
          <w:p w14:paraId="007B2E76" w14:textId="409BA22C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0060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0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B7499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710531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p w14:paraId="79F570F8" w14:textId="77777777" w:rsidR="00922BFC" w:rsidRPr="00167760" w:rsidRDefault="00922BFC" w:rsidP="0091415D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462154037"/>
                <w:showingPlcHdr/>
              </w:sdtPr>
              <w:sdtEndPr/>
              <w:sdtContent>
                <w:r w:rsidR="0091415D" w:rsidRPr="00FC1C13">
                  <w:rPr>
                    <w:rFonts w:cs="Arial"/>
                  </w:rPr>
                  <w:t>________________________________________</w:t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  <w:r w:rsidR="0091415D" w:rsidRPr="00FC1C13">
                  <w:rPr>
                    <w:rFonts w:cs="Arial"/>
                  </w:rPr>
                  <w:softHyphen/>
                </w:r>
              </w:sdtContent>
            </w:sdt>
          </w:p>
        </w:tc>
      </w:tr>
      <w:tr w:rsidR="00922BFC" w:rsidRPr="00992D20" w14:paraId="78725B5E" w14:textId="77777777" w:rsidTr="00160CFC">
        <w:trPr>
          <w:trHeight w:hRule="exact" w:val="360"/>
          <w:jc w:val="center"/>
        </w:trPr>
        <w:tc>
          <w:tcPr>
            <w:tcW w:w="1080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0121D4" w14:textId="77777777" w:rsidR="00922BFC" w:rsidRPr="004B54E8" w:rsidRDefault="00922BFC" w:rsidP="00922B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D00B04" w:rsidRPr="00D264A4" w14:paraId="4F8CB34A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939C5B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04906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203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9033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207</w:t>
            </w:r>
          </w:p>
          <w:p w14:paraId="4E369F7E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245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204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6407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208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3834E1AA" w14:textId="6FB89731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1492753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47476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Map/Chart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1D7DB139" w14:textId="1C6C5BD3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-868227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9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00B04" w:rsidRPr="00D264A4">
              <w:rPr>
                <w:rFonts w:cs="Arial"/>
              </w:rPr>
              <w:tab/>
              <w:t>ICS 205A</w:t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798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Weather Forecast/Tides/Currents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  <w:p w14:paraId="58634068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sdt>
              <w:sdtPr>
                <w:rPr>
                  <w:rFonts w:cs="Arial"/>
                </w:rPr>
                <w:id w:val="8819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  <w:t>ICS 206</w:t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8527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162684639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15CB0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D264A4">
              <w:rPr>
                <w:rFonts w:cs="Arial"/>
                <w:u w:val="single"/>
              </w:rPr>
              <w:t>Other Attachments</w:t>
            </w:r>
            <w:r w:rsidRPr="00D264A4">
              <w:rPr>
                <w:rFonts w:cs="Arial"/>
              </w:rPr>
              <w:t>:</w:t>
            </w:r>
          </w:p>
        </w:tc>
      </w:tr>
      <w:tr w:rsidR="00D00B04" w:rsidRPr="00D264A4" w14:paraId="79803D98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05A809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7D474B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332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7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970555078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BBF59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39BBE3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BD0BA5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3217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191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676498509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37727617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C8F396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FBBD4C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3254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8167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023238072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  <w:r w:rsidR="00D00B04" w:rsidRPr="00D264A4">
              <w:rPr>
                <w:rFonts w:cs="Arial"/>
              </w:rPr>
              <w:tab/>
            </w:r>
          </w:p>
        </w:tc>
      </w:tr>
      <w:tr w:rsidR="00D00B04" w:rsidRPr="00D264A4" w14:paraId="074D7274" w14:textId="77777777" w:rsidTr="00D264A4">
        <w:trPr>
          <w:cantSplit/>
          <w:trHeight w:val="20"/>
          <w:jc w:val="center"/>
        </w:trPr>
        <w:tc>
          <w:tcPr>
            <w:tcW w:w="5764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A3D3EC" w14:textId="77777777" w:rsidR="00D00B04" w:rsidRPr="00D264A4" w:rsidRDefault="00D00B04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0C6E37C" w14:textId="77777777" w:rsidR="00D00B04" w:rsidRPr="00D264A4" w:rsidRDefault="00613036" w:rsidP="00D00B04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16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04" w:rsidRPr="00D26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0B04" w:rsidRPr="00D264A4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alias w:val="Other Attachments"/>
                <w:tag w:val="Other Attachments"/>
                <w:id w:val="-240637854"/>
                <w:showingPlcHdr/>
              </w:sdtPr>
              <w:sdtEndPr/>
              <w:sdtContent>
                <w:r w:rsidR="00D00B04" w:rsidRPr="00D264A4">
                  <w:rPr>
                    <w:rFonts w:cs="Arial"/>
                  </w:rPr>
                  <w:t>___________________</w:t>
                </w:r>
              </w:sdtContent>
            </w:sdt>
          </w:p>
        </w:tc>
      </w:tr>
      <w:tr w:rsidR="00D00B04" w:rsidRPr="00992D20" w14:paraId="3FDD1299" w14:textId="77777777" w:rsidTr="006D1584">
        <w:trPr>
          <w:trHeight w:val="317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EF9A45" w14:textId="77777777" w:rsidR="00D00B04" w:rsidRPr="00A0400F" w:rsidRDefault="00D00B04" w:rsidP="00D00B0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D7EEC4" w14:textId="1D3A2159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</w:sdtPr>
              <w:sdtEndPr/>
              <w:sdtContent>
                <w:r w:rsidR="00496755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43FF10" w14:textId="1B5A016E" w:rsidR="00D00B04" w:rsidRPr="00A0400F" w:rsidRDefault="00D00B04" w:rsidP="0069026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</w:rPr>
                <w:alias w:val="Position/Title"/>
                <w:tag w:val="Position/Title"/>
                <w:id w:val="-187070298"/>
              </w:sdtPr>
              <w:sdtEndPr/>
              <w:sdtContent>
                <w:r w:rsidR="00496755">
                  <w:rPr>
                    <w:rFonts w:cs="Arial"/>
                  </w:rPr>
                  <w:t>Sec</w:t>
                </w:r>
                <w:r w:rsidR="00DF58F9">
                  <w:rPr>
                    <w:rFonts w:cs="Arial"/>
                  </w:rPr>
                  <w:t>tion</w:t>
                </w:r>
                <w:r w:rsidR="00496755">
                  <w:rPr>
                    <w:rFonts w:cs="Arial"/>
                  </w:rPr>
                  <w:t xml:space="preserve"> Emer</w:t>
                </w:r>
                <w:r w:rsidR="00DF58F9">
                  <w:rPr>
                    <w:rFonts w:cs="Arial"/>
                  </w:rPr>
                  <w:t>gency</w:t>
                </w:r>
                <w:r w:rsidR="00496755">
                  <w:rPr>
                    <w:rFonts w:cs="Arial"/>
                  </w:rPr>
                  <w:t xml:space="preserve"> </w:t>
                </w:r>
                <w:proofErr w:type="spellStart"/>
                <w:r w:rsidR="00496755">
                  <w:rPr>
                    <w:rFonts w:cs="Arial"/>
                  </w:rPr>
                  <w:t>Coodinato</w:t>
                </w:r>
                <w:r w:rsidR="00DF58F9">
                  <w:rPr>
                    <w:rFonts w:cs="Arial"/>
                  </w:rPr>
                  <w:t>r</w:t>
                </w:r>
                <w:proofErr w:type="spellEnd"/>
              </w:sdtContent>
            </w:sdt>
          </w:p>
        </w:tc>
        <w:tc>
          <w:tcPr>
            <w:tcW w:w="306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297CBAC" w14:textId="77777777" w:rsidR="00D00B04" w:rsidRPr="00A0400F" w:rsidRDefault="00D00B04" w:rsidP="00A43624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</w:t>
            </w:r>
          </w:p>
        </w:tc>
      </w:tr>
      <w:tr w:rsidR="00D00B04" w:rsidRPr="00992D20" w14:paraId="61DB60EF" w14:textId="77777777" w:rsidTr="006D1584">
        <w:trPr>
          <w:trHeight w:val="317"/>
          <w:jc w:val="center"/>
        </w:trPr>
        <w:tc>
          <w:tcPr>
            <w:tcW w:w="405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AC91C6" w14:textId="77777777" w:rsidR="00D00B04" w:rsidRPr="00837FB9" w:rsidRDefault="00D00B04" w:rsidP="00D00B0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491281" w14:textId="2EB80EA3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Name"/>
                <w:tag w:val="Name"/>
                <w:id w:val="215094184"/>
              </w:sdtPr>
              <w:sdtEndPr/>
              <w:sdtContent>
                <w:r w:rsidR="00DF58F9">
                  <w:rPr>
                    <w:rFonts w:cs="Arial"/>
                  </w:rPr>
                  <w:t>Lee Stone</w:t>
                </w:r>
              </w:sdtContent>
            </w:sdt>
          </w:p>
        </w:tc>
        <w:tc>
          <w:tcPr>
            <w:tcW w:w="378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8E1FF8" w14:textId="77777777" w:rsidR="00D00B04" w:rsidRPr="00837FB9" w:rsidRDefault="00D00B04" w:rsidP="00A43624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 w:rsidRPr="00837FB9">
              <w:rPr>
                <w:rFonts w:cs="Arial"/>
              </w:rPr>
              <w:t xml:space="preserve">Signature:  </w:t>
            </w:r>
            <w:r>
              <w:rPr>
                <w:rFonts w:cs="Arial"/>
              </w:rPr>
              <w:t>______________________</w:t>
            </w:r>
          </w:p>
        </w:tc>
      </w:tr>
      <w:tr w:rsidR="00922BFC" w:rsidRPr="00992D20" w14:paraId="7EF0CF65" w14:textId="77777777" w:rsidTr="00590280">
        <w:trPr>
          <w:trHeight w:val="288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93AD9" w14:textId="77777777"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5A825" w14:textId="18414A30" w:rsidR="00922BFC" w:rsidRPr="00837FB9" w:rsidRDefault="00922BFC" w:rsidP="00A43624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423100971"/>
              </w:sdtPr>
              <w:sdtEndPr/>
              <w:sdtContent>
                <w:r w:rsidR="00496755">
                  <w:rPr>
                    <w:rFonts w:cs="Arial"/>
                    <w:b/>
                  </w:rPr>
                  <w:t>1</w:t>
                </w:r>
              </w:sdtContent>
            </w:sdt>
          </w:p>
        </w:tc>
        <w:tc>
          <w:tcPr>
            <w:tcW w:w="6483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04B26" w14:textId="35864F16" w:rsidR="00922BFC" w:rsidRPr="00837FB9" w:rsidRDefault="00922BFC" w:rsidP="00A43624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date w:fullDate="2024-10-22T08:0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776B">
                  <w:rPr>
                    <w:rFonts w:cs="Arial"/>
                  </w:rPr>
                  <w:t>10/22/2024 8:00 AM</w:t>
                </w:r>
              </w:sdtContent>
            </w:sdt>
          </w:p>
        </w:tc>
      </w:tr>
    </w:tbl>
    <w:p w14:paraId="056DFF2E" w14:textId="77777777" w:rsidR="00922BFC" w:rsidRPr="00167760" w:rsidRDefault="00922BFC" w:rsidP="00922BFC">
      <w:pPr>
        <w:rPr>
          <w:b/>
          <w:sz w:val="24"/>
          <w:szCs w:val="24"/>
        </w:rPr>
      </w:pPr>
      <w:r>
        <w:rPr>
          <w:rFonts w:cs="Arial"/>
          <w:b/>
        </w:rPr>
        <w:br w:type="page"/>
      </w:r>
      <w:bookmarkStart w:id="4" w:name="_Toc175987022"/>
      <w:bookmarkStart w:id="5" w:name="_Toc175987024"/>
      <w:r w:rsidRPr="00167760">
        <w:rPr>
          <w:b/>
          <w:sz w:val="24"/>
          <w:szCs w:val="24"/>
        </w:rPr>
        <w:lastRenderedPageBreak/>
        <w:t>ICS 202</w:t>
      </w:r>
      <w:bookmarkEnd w:id="4"/>
    </w:p>
    <w:p w14:paraId="5304D810" w14:textId="77777777" w:rsidR="00922BFC" w:rsidRPr="00167760" w:rsidRDefault="00922BFC" w:rsidP="00922BFC">
      <w:pPr>
        <w:rPr>
          <w:rFonts w:cs="Arial"/>
          <w:b/>
          <w:sz w:val="24"/>
          <w:szCs w:val="24"/>
        </w:rPr>
      </w:pPr>
      <w:r w:rsidRPr="00167760">
        <w:rPr>
          <w:rFonts w:cs="Arial"/>
          <w:b/>
          <w:sz w:val="24"/>
          <w:szCs w:val="24"/>
        </w:rPr>
        <w:t>Incident Objectives</w:t>
      </w:r>
    </w:p>
    <w:p w14:paraId="0D0B940D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760A28B8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Purpose.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Incident Objectives (ICS 202) describes the basic incident strategy, incident objectives, command emphasis/priorities, and safety considerations for use during the next operational period. </w:t>
      </w:r>
    </w:p>
    <w:p w14:paraId="0E27B00A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DA81ED7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ICS 202 is completed by the Planning Section following each Command and General Staff </w:t>
      </w:r>
      <w:r>
        <w:rPr>
          <w:rFonts w:cs="Arial"/>
        </w:rPr>
        <w:t>m</w:t>
      </w:r>
      <w:r w:rsidRPr="00167760">
        <w:rPr>
          <w:rFonts w:cs="Arial"/>
        </w:rPr>
        <w:t xml:space="preserve">eeting conducted </w:t>
      </w:r>
      <w:r>
        <w:rPr>
          <w:rFonts w:cs="Arial"/>
        </w:rPr>
        <w:t>to</w:t>
      </w:r>
      <w:r w:rsidRPr="00167760">
        <w:rPr>
          <w:rFonts w:cs="Arial"/>
        </w:rPr>
        <w:t xml:space="preserve"> prepar</w:t>
      </w:r>
      <w:r>
        <w:rPr>
          <w:rFonts w:cs="Arial"/>
        </w:rPr>
        <w:t>e</w:t>
      </w:r>
      <w:r w:rsidRPr="00167760">
        <w:rPr>
          <w:rFonts w:cs="Arial"/>
        </w:rPr>
        <w:t xml:space="preserve"> the </w:t>
      </w:r>
      <w:r>
        <w:rPr>
          <w:rFonts w:cs="Arial"/>
        </w:rPr>
        <w:t>Incident Action Plan (</w:t>
      </w:r>
      <w:r w:rsidRPr="00167760">
        <w:rPr>
          <w:rFonts w:cs="Arial"/>
        </w:rPr>
        <w:t>IAP</w:t>
      </w:r>
      <w:r>
        <w:rPr>
          <w:rFonts w:cs="Arial"/>
        </w:rPr>
        <w:t>)</w:t>
      </w:r>
      <w:r w:rsidRPr="00167760">
        <w:rPr>
          <w:rFonts w:cs="Arial"/>
        </w:rPr>
        <w:t>.</w:t>
      </w:r>
      <w:r>
        <w:rPr>
          <w:rFonts w:cs="Arial"/>
        </w:rPr>
        <w:t xml:space="preserve">  In case of a Unified Command, one Incident Commander (IC) may approve the ICS 202.  If additional IC signatures are used, attach a blank page.</w:t>
      </w:r>
    </w:p>
    <w:p w14:paraId="60061E4C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EB7D1B1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>The ICS 202</w:t>
      </w:r>
      <w:r w:rsidRPr="00167760">
        <w:rPr>
          <w:rFonts w:cs="Arial"/>
          <w:color w:val="FF0000"/>
        </w:rPr>
        <w:t xml:space="preserve"> </w:t>
      </w:r>
      <w:r>
        <w:rPr>
          <w:rFonts w:cs="Arial"/>
        </w:rPr>
        <w:t>may be</w:t>
      </w:r>
      <w:r w:rsidRPr="00167760">
        <w:rPr>
          <w:rFonts w:cs="Arial"/>
        </w:rPr>
        <w:t xml:space="preserve"> reproduced with the IAP </w:t>
      </w:r>
      <w:r>
        <w:rPr>
          <w:rFonts w:cs="Arial"/>
        </w:rPr>
        <w:t xml:space="preserve">and may be part of the IAP </w:t>
      </w:r>
      <w:r w:rsidRPr="00167760">
        <w:rPr>
          <w:rFonts w:cs="Arial"/>
        </w:rPr>
        <w:t xml:space="preserve">and given to all supervisory personnel at the Section, Branch, Division/Group, and Unit levels.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14:paraId="44EAFD9C" w14:textId="77777777" w:rsidR="00922BFC" w:rsidRPr="00167760" w:rsidRDefault="00922BFC" w:rsidP="00922BFC">
      <w:pPr>
        <w:rPr>
          <w:rFonts w:cs="Arial"/>
        </w:rPr>
      </w:pPr>
    </w:p>
    <w:p w14:paraId="4607532F" w14:textId="77777777" w:rsidR="00922BFC" w:rsidRDefault="00922BFC" w:rsidP="00922BFC">
      <w:pPr>
        <w:rPr>
          <w:rFonts w:cs="Arial"/>
          <w:b/>
        </w:rPr>
      </w:pPr>
      <w:r w:rsidRPr="00167760">
        <w:rPr>
          <w:rFonts w:cs="Arial"/>
          <w:b/>
        </w:rPr>
        <w:t>Not</w:t>
      </w:r>
      <w:r>
        <w:rPr>
          <w:rFonts w:cs="Arial"/>
          <w:b/>
        </w:rPr>
        <w:t>es:</w:t>
      </w:r>
    </w:p>
    <w:p w14:paraId="2C0F570B" w14:textId="77777777" w:rsidR="00922BFC" w:rsidRPr="00026B08" w:rsidRDefault="00922BFC" w:rsidP="00922BFC">
      <w:pPr>
        <w:pStyle w:val="ICSForms-Bullet0"/>
        <w:rPr>
          <w:sz w:val="18"/>
          <w:szCs w:val="18"/>
        </w:rPr>
      </w:pPr>
      <w:r>
        <w:t xml:space="preserve">The </w:t>
      </w:r>
      <w:r w:rsidRPr="00167760">
        <w:t>ICS 202</w:t>
      </w:r>
      <w:r>
        <w:t xml:space="preserve"> is </w:t>
      </w:r>
      <w:r w:rsidRPr="00167760">
        <w:t xml:space="preserve">part of the </w:t>
      </w:r>
      <w:r>
        <w:t>IAP and can be used as the opening or cover page</w:t>
      </w:r>
      <w:r w:rsidRPr="00167760">
        <w:t xml:space="preserve">. </w:t>
      </w:r>
    </w:p>
    <w:p w14:paraId="406AF612" w14:textId="77777777" w:rsidR="00922BFC" w:rsidRDefault="00922BFC" w:rsidP="00922BFC">
      <w:pPr>
        <w:pStyle w:val="ICSForms-Bullet0"/>
      </w:pPr>
      <w:r>
        <w:t>I</w:t>
      </w:r>
      <w:r w:rsidRPr="00167760">
        <w:t>f additional pages are needed</w:t>
      </w:r>
      <w:r>
        <w:t>,</w:t>
      </w:r>
      <w:r w:rsidRPr="00167760">
        <w:t xml:space="preserve"> use </w:t>
      </w:r>
      <w:r>
        <w:t xml:space="preserve">a </w:t>
      </w:r>
      <w:r w:rsidRPr="00167760">
        <w:t>blank ICS 20</w:t>
      </w:r>
      <w:r>
        <w:t>2 and repaginate as needed</w:t>
      </w:r>
      <w:r w:rsidRPr="00167760">
        <w:t>.</w:t>
      </w:r>
    </w:p>
    <w:p w14:paraId="4B94D5A5" w14:textId="77777777" w:rsidR="00922BFC" w:rsidRPr="00167760" w:rsidRDefault="00922BFC" w:rsidP="00922BFC">
      <w:pPr>
        <w:ind w:left="-360"/>
        <w:rPr>
          <w:rFonts w:cs="Arial"/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7"/>
        <w:gridCol w:w="3212"/>
        <w:gridCol w:w="6491"/>
      </w:tblGrid>
      <w:tr w:rsidR="00922BFC" w:rsidRPr="00C43C7C" w14:paraId="662CBF2A" w14:textId="77777777">
        <w:trPr>
          <w:cantSplit/>
          <w:tblHeader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2E1185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2ACDB2A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65524BB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C43C7C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C43C7C" w14:paraId="616F1362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649841BE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1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23752F8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Incident Name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</w:tcPr>
          <w:p w14:paraId="029AE726" w14:textId="77777777" w:rsidR="00922BFC" w:rsidRPr="00C43C7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>Enter the name assigned to the incident.</w:t>
            </w:r>
            <w:r>
              <w:rPr>
                <w:rFonts w:cs="Arial"/>
              </w:rPr>
              <w:t xml:space="preserve">  If needed, an incident number can be added. </w:t>
            </w:r>
          </w:p>
        </w:tc>
      </w:tr>
      <w:tr w:rsidR="00922BFC" w:rsidRPr="00C43C7C" w14:paraId="4CA610F7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18F999B5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2</w:t>
            </w:r>
          </w:p>
        </w:tc>
        <w:tc>
          <w:tcPr>
            <w:tcW w:w="1487" w:type="pct"/>
          </w:tcPr>
          <w:p w14:paraId="374FD6AC" w14:textId="77777777" w:rsidR="00922BFC" w:rsidRPr="00C43C7C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Operational Period</w:t>
            </w:r>
          </w:p>
          <w:p w14:paraId="08D1CC99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3FBF5F3F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A49AE54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C43C7C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C43C7C">
              <w:rPr>
                <w:rFonts w:cs="Arial"/>
              </w:rPr>
              <w:t>which the form applies.</w:t>
            </w:r>
          </w:p>
        </w:tc>
      </w:tr>
      <w:tr w:rsidR="00922BFC" w:rsidRPr="00C43C7C" w14:paraId="17F6F6D5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5FCD5EC4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3</w:t>
            </w:r>
          </w:p>
        </w:tc>
        <w:tc>
          <w:tcPr>
            <w:tcW w:w="1487" w:type="pct"/>
          </w:tcPr>
          <w:p w14:paraId="01C9DDC4" w14:textId="77777777" w:rsidR="00922BFC" w:rsidRPr="00C43C7C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/>
                <w:bCs/>
              </w:rPr>
              <w:t>Objective(s)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7BC1986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C43C7C">
              <w:rPr>
                <w:rFonts w:cs="Arial"/>
                <w:bCs/>
              </w:rPr>
              <w:t xml:space="preserve">nter clear, concise statements of the objectives for managing the response.  </w:t>
            </w:r>
            <w:r>
              <w:rPr>
                <w:rFonts w:cs="Arial"/>
                <w:bCs/>
              </w:rPr>
              <w:t xml:space="preserve">Ideally, these objectives will be listed in priority order.  </w:t>
            </w:r>
            <w:r w:rsidRPr="00C43C7C">
              <w:rPr>
                <w:rFonts w:cs="Arial"/>
                <w:bCs/>
              </w:rPr>
              <w:t xml:space="preserve">These objectives are for the incident response for this operational period as well as for the duration of the incident.  Include alternative </w:t>
            </w:r>
            <w:r>
              <w:rPr>
                <w:rFonts w:cs="Arial"/>
                <w:bCs/>
              </w:rPr>
              <w:t xml:space="preserve">and/or specific tactical objectives as </w:t>
            </w:r>
            <w:r w:rsidRPr="00C43C7C">
              <w:rPr>
                <w:rFonts w:cs="Arial"/>
                <w:bCs/>
              </w:rPr>
              <w:t>applicable.</w:t>
            </w:r>
          </w:p>
          <w:p w14:paraId="7F9E3FBB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Objectives should follow the SMART model or a similar approach:</w:t>
            </w:r>
          </w:p>
          <w:p w14:paraId="7412FB98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S</w:t>
            </w:r>
            <w:r>
              <w:rPr>
                <w:rFonts w:cs="Arial"/>
                <w:bCs/>
              </w:rPr>
              <w:t>pecific – Is the wording precise and unambiguous?</w:t>
            </w:r>
          </w:p>
          <w:p w14:paraId="7E751B9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M</w:t>
            </w:r>
            <w:r>
              <w:rPr>
                <w:rFonts w:cs="Arial"/>
                <w:bCs/>
              </w:rPr>
              <w:t>easurable – How will achievements be measured?</w:t>
            </w:r>
          </w:p>
          <w:p w14:paraId="58C78D6A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A</w:t>
            </w:r>
            <w:r>
              <w:rPr>
                <w:rFonts w:cs="Arial"/>
                <w:bCs/>
              </w:rPr>
              <w:t>ction-oriented – Is an action verb used to describe expected accomplishments?</w:t>
            </w:r>
          </w:p>
          <w:p w14:paraId="1489433F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R</w:t>
            </w:r>
            <w:r>
              <w:rPr>
                <w:rFonts w:cs="Arial"/>
                <w:bCs/>
              </w:rPr>
              <w:t>ealistic – Is the outcome achievable with given available resources?</w:t>
            </w:r>
          </w:p>
          <w:p w14:paraId="652C64CD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290BF2">
              <w:rPr>
                <w:rFonts w:cs="Arial"/>
                <w:b/>
                <w:bCs/>
                <w:u w:val="single"/>
              </w:rPr>
              <w:t>T</w:t>
            </w:r>
            <w:r>
              <w:rPr>
                <w:rFonts w:cs="Arial"/>
                <w:bCs/>
              </w:rPr>
              <w:t xml:space="preserve">ime-sensitive – What is the timeframe? </w:t>
            </w:r>
          </w:p>
        </w:tc>
      </w:tr>
      <w:tr w:rsidR="00922BFC" w:rsidRPr="00C43C7C" w14:paraId="6A068AD0" w14:textId="77777777">
        <w:trPr>
          <w:cantSplit/>
          <w:trHeight w:val="1439"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598DEE6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4</w:t>
            </w:r>
          </w:p>
        </w:tc>
        <w:tc>
          <w:tcPr>
            <w:tcW w:w="1487" w:type="pct"/>
          </w:tcPr>
          <w:p w14:paraId="6106C653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>Operational Period Command Emphasis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3392A57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>Enter command emphasis for the operational period</w:t>
            </w:r>
            <w:r>
              <w:rPr>
                <w:rFonts w:cs="Arial"/>
                <w:bCs/>
              </w:rPr>
              <w:t>,</w:t>
            </w:r>
            <w:r w:rsidRPr="00C43C7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which may include tactical priorities or a general weather forecast for the operational period.  It may be a sequence of events or order of events to address.  This is not a narrative on the objectives, but a discussion about where to place emphasis if there are needs to prioritize based on the Incident Commander’s or Unified Command’s direction.  Examples:  Be aware of falling debris, secondary explosions, etc.</w:t>
            </w:r>
          </w:p>
        </w:tc>
      </w:tr>
      <w:tr w:rsidR="00922BFC" w:rsidRPr="00C43C7C" w14:paraId="13961084" w14:textId="77777777">
        <w:trPr>
          <w:cantSplit/>
          <w:trHeight w:val="900"/>
          <w:jc w:val="center"/>
        </w:trPr>
        <w:tc>
          <w:tcPr>
            <w:tcW w:w="50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DEEC669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</w:tcPr>
          <w:p w14:paraId="68476BC7" w14:textId="77777777" w:rsidR="00922BFC" w:rsidRPr="00493D18" w:rsidRDefault="00922BFC" w:rsidP="00922BFC">
            <w:pPr>
              <w:spacing w:before="40" w:after="40"/>
              <w:rPr>
                <w:rFonts w:cs="Arial"/>
                <w:bCs/>
              </w:rPr>
            </w:pPr>
            <w:r w:rsidRPr="00493D18">
              <w:rPr>
                <w:rFonts w:cs="Arial"/>
                <w:bCs/>
              </w:rPr>
              <w:t>General Situational Awareness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3A247A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situational awareness may include a weather forecast, incident conditions, and/or a general safety message.  If a safety message is included here, it should be reviewed by the Safety Officer to ensure it is in alignment with the Safety Message/Plan (ICS 208).</w:t>
            </w:r>
          </w:p>
        </w:tc>
      </w:tr>
      <w:tr w:rsidR="00922BFC" w:rsidRPr="00C43C7C" w14:paraId="3CCDC40C" w14:textId="77777777">
        <w:trPr>
          <w:cantSplit/>
          <w:jc w:val="center"/>
        </w:trPr>
        <w:tc>
          <w:tcPr>
            <w:tcW w:w="50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8941E47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t>5</w:t>
            </w:r>
          </w:p>
        </w:tc>
        <w:tc>
          <w:tcPr>
            <w:tcW w:w="1487" w:type="pct"/>
          </w:tcPr>
          <w:p w14:paraId="6E4CF7C4" w14:textId="77777777" w:rsidR="00922BFC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 Safety Plan Required?</w:t>
            </w:r>
          </w:p>
          <w:p w14:paraId="32607F6D" w14:textId="77777777" w:rsidR="00922BFC" w:rsidRPr="003B7499" w:rsidRDefault="00922BFC" w:rsidP="00922BFC">
            <w:pPr>
              <w:spacing w:before="40" w:after="40"/>
              <w:rPr>
                <w:rFonts w:cs="Arial"/>
              </w:rPr>
            </w:pPr>
            <w:r w:rsidRPr="003B7499">
              <w:rPr>
                <w:rFonts w:cs="Arial"/>
              </w:rPr>
              <w:t xml:space="preserve">Yes </w:t>
            </w: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ascii="Webdings" w:eastAsia="Webdings" w:hAnsi="Webdings" w:cs="Webdings"/>
              </w:rPr>
              <w:t>c</w:t>
            </w:r>
          </w:p>
        </w:tc>
        <w:tc>
          <w:tcPr>
            <w:tcW w:w="3005" w:type="pct"/>
            <w:tcBorders>
              <w:right w:val="single" w:sz="12" w:space="0" w:color="auto"/>
            </w:tcBorders>
          </w:tcPr>
          <w:p w14:paraId="5FC6C78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Safety Officer should check whether or not a site safety plan is required for this incident.</w:t>
            </w:r>
          </w:p>
        </w:tc>
      </w:tr>
      <w:tr w:rsidR="00922BFC" w:rsidRPr="00C43C7C" w14:paraId="5652C362" w14:textId="77777777">
        <w:trPr>
          <w:cantSplit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56B9AB" w14:textId="77777777" w:rsidR="00922BFC" w:rsidRPr="00C43C7C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6CA6FFF" w14:textId="77777777" w:rsidR="00922BFC" w:rsidRPr="00C43C7C" w:rsidRDefault="00922BFC" w:rsidP="00922BFC">
            <w:pPr>
              <w:spacing w:before="40" w:after="40"/>
              <w:rPr>
                <w:rFonts w:cs="Arial"/>
                <w:b/>
                <w:bCs/>
              </w:rPr>
            </w:pPr>
            <w:r w:rsidRPr="00C43C7C">
              <w:rPr>
                <w:rFonts w:cs="Arial"/>
                <w:b/>
                <w:bCs/>
              </w:rPr>
              <w:t xml:space="preserve">Approved Site Safety Plan(s) </w:t>
            </w:r>
            <w:r w:rsidRPr="00C43C7C">
              <w:rPr>
                <w:b/>
                <w:bCs/>
              </w:rPr>
              <w:t>L</w:t>
            </w:r>
            <w:r w:rsidRPr="00C43C7C">
              <w:rPr>
                <w:rFonts w:cs="Arial"/>
                <w:b/>
                <w:bCs/>
              </w:rPr>
              <w:t>oca</w:t>
            </w:r>
            <w:r w:rsidRPr="00C43C7C">
              <w:rPr>
                <w:b/>
                <w:bCs/>
              </w:rPr>
              <w:t>ted At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FCACB59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</w:rPr>
            </w:pPr>
            <w:r w:rsidRPr="00C43C7C">
              <w:rPr>
                <w:rFonts w:cs="Arial"/>
                <w:bCs/>
              </w:rPr>
              <w:t xml:space="preserve">Enter </w:t>
            </w:r>
            <w:r>
              <w:rPr>
                <w:rFonts w:cs="Arial"/>
                <w:bCs/>
              </w:rPr>
              <w:t xml:space="preserve">the location of </w:t>
            </w:r>
            <w:r w:rsidRPr="00C43C7C">
              <w:rPr>
                <w:rFonts w:cs="Arial"/>
                <w:bCs/>
              </w:rPr>
              <w:t>the approved Site Safety Plan(s).</w:t>
            </w:r>
          </w:p>
        </w:tc>
      </w:tr>
      <w:tr w:rsidR="00922BFC" w:rsidRPr="00C43C7C" w14:paraId="498223A5" w14:textId="77777777">
        <w:trPr>
          <w:cantSplit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</w:tcBorders>
          </w:tcPr>
          <w:p w14:paraId="29B4EA11" w14:textId="77777777" w:rsidR="00922BFC" w:rsidRPr="00C43C7C" w:rsidRDefault="00922BFC" w:rsidP="00922BFC">
            <w:pPr>
              <w:tabs>
                <w:tab w:val="left" w:pos="360"/>
                <w:tab w:val="center" w:pos="435"/>
              </w:tabs>
              <w:spacing w:before="40" w:after="40"/>
              <w:jc w:val="center"/>
              <w:rPr>
                <w:rFonts w:cs="Arial"/>
                <w:b/>
              </w:rPr>
            </w:pPr>
            <w:r w:rsidRPr="00C43C7C">
              <w:rPr>
                <w:rFonts w:cs="Arial"/>
                <w:b/>
              </w:rPr>
              <w:lastRenderedPageBreak/>
              <w:t>6</w:t>
            </w:r>
          </w:p>
        </w:tc>
        <w:tc>
          <w:tcPr>
            <w:tcW w:w="1487" w:type="pct"/>
            <w:tcBorders>
              <w:top w:val="single" w:sz="12" w:space="0" w:color="auto"/>
            </w:tcBorders>
          </w:tcPr>
          <w:p w14:paraId="43BA2DA5" w14:textId="77777777" w:rsidR="00922BFC" w:rsidRDefault="00922BFC" w:rsidP="00922BFC">
            <w:pPr>
              <w:spacing w:before="40" w:after="40"/>
              <w:rPr>
                <w:rFonts w:cs="Arial"/>
              </w:rPr>
            </w:pPr>
            <w:r w:rsidRPr="00C43C7C">
              <w:rPr>
                <w:rFonts w:cs="Arial"/>
                <w:b/>
              </w:rPr>
              <w:t xml:space="preserve">Incident Action Plan </w:t>
            </w:r>
            <w:r w:rsidRPr="00C43C7C">
              <w:rPr>
                <w:rFonts w:cs="Arial"/>
              </w:rPr>
              <w:t>(the items checked below are included in this Incident Action Plan)</w:t>
            </w:r>
            <w:r>
              <w:rPr>
                <w:rFonts w:cs="Arial"/>
              </w:rPr>
              <w:t>:</w:t>
            </w:r>
          </w:p>
          <w:p w14:paraId="5FFF5BD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203</w:t>
            </w:r>
          </w:p>
          <w:p w14:paraId="1DAF8E6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204</w:t>
            </w:r>
          </w:p>
          <w:p w14:paraId="0D636D83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</w:t>
            </w:r>
          </w:p>
          <w:p w14:paraId="2ED0564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205A</w:t>
            </w:r>
          </w:p>
          <w:p w14:paraId="417C842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206</w:t>
            </w:r>
          </w:p>
          <w:p w14:paraId="651DE8C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207</w:t>
            </w:r>
          </w:p>
          <w:p w14:paraId="19D61ABA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</w:p>
          <w:p w14:paraId="6FD58AF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Map/Chart</w:t>
            </w:r>
          </w:p>
          <w:p w14:paraId="21E58E6A" w14:textId="77777777" w:rsidR="00922BFC" w:rsidRDefault="00922BFC" w:rsidP="00922BFC">
            <w:pPr>
              <w:tabs>
                <w:tab w:val="left" w:pos="369"/>
              </w:tabs>
              <w:spacing w:before="40" w:after="40"/>
              <w:ind w:left="369" w:hanging="360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Weather</w:t>
            </w:r>
            <w:r w:rsidRPr="001677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</w:t>
            </w:r>
            <w:r w:rsidRPr="00167760">
              <w:rPr>
                <w:rFonts w:cs="Arial"/>
              </w:rPr>
              <w:t>orecast/</w:t>
            </w:r>
            <w:r>
              <w:rPr>
                <w:rFonts w:cs="Arial"/>
              </w:rPr>
              <w:t xml:space="preserve"> </w:t>
            </w:r>
            <w:r w:rsidRPr="00167760">
              <w:rPr>
                <w:rFonts w:cs="Arial"/>
              </w:rPr>
              <w:t>Tides/Currents</w:t>
            </w:r>
          </w:p>
          <w:p w14:paraId="6B48AA53" w14:textId="77777777" w:rsidR="00922BFC" w:rsidRPr="00C43C7C" w:rsidRDefault="00922BFC" w:rsidP="00922BFC">
            <w:pPr>
              <w:tabs>
                <w:tab w:val="left" w:pos="369"/>
              </w:tabs>
              <w:spacing w:before="40" w:after="40"/>
              <w:ind w:left="9"/>
              <w:rPr>
                <w:rFonts w:cs="Arial"/>
              </w:rPr>
            </w:pPr>
            <w:r w:rsidRPr="00167760">
              <w:rPr>
                <w:rFonts w:cs="Arial"/>
                <w:u w:val="single"/>
              </w:rPr>
              <w:t>Other Attachments</w:t>
            </w:r>
            <w:r w:rsidRPr="00B62475">
              <w:rPr>
                <w:rFonts w:cs="Arial"/>
              </w:rPr>
              <w:t>:</w:t>
            </w:r>
          </w:p>
        </w:tc>
        <w:tc>
          <w:tcPr>
            <w:tcW w:w="30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213522" w14:textId="77777777" w:rsidR="00922BFC" w:rsidRDefault="00922BFC" w:rsidP="00922BFC">
            <w:pPr>
              <w:autoSpaceDE w:val="0"/>
              <w:autoSpaceDN w:val="0"/>
              <w:adjustRightInd w:val="0"/>
              <w:spacing w:before="40" w:after="120"/>
              <w:rPr>
                <w:rFonts w:cs="Arial"/>
              </w:rPr>
            </w:pPr>
            <w:r w:rsidRPr="00C43C7C">
              <w:rPr>
                <w:rFonts w:cs="Arial"/>
              </w:rPr>
              <w:t>Check appropriate forms and list other relevant documents that are included in the IAP.</w:t>
            </w:r>
          </w:p>
          <w:p w14:paraId="2575BA10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203 </w:t>
            </w:r>
            <w:r>
              <w:t>–</w:t>
            </w:r>
            <w:r w:rsidRPr="003B7499">
              <w:rPr>
                <w:rFonts w:cs="Arial"/>
              </w:rPr>
              <w:t xml:space="preserve"> Organization Assignment List</w:t>
            </w:r>
          </w:p>
          <w:p w14:paraId="282A6E27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204 </w:t>
            </w:r>
            <w:r>
              <w:t>–</w:t>
            </w:r>
            <w:r w:rsidRPr="003B7499">
              <w:rPr>
                <w:rFonts w:cs="Arial"/>
              </w:rPr>
              <w:t xml:space="preserve"> Assignment List</w:t>
            </w:r>
          </w:p>
          <w:p w14:paraId="1A4B9C71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 </w:t>
            </w:r>
            <w:r>
              <w:t>–</w:t>
            </w:r>
            <w:r w:rsidRPr="003B7499">
              <w:rPr>
                <w:rFonts w:cs="Arial"/>
              </w:rPr>
              <w:t xml:space="preserve"> Incident Radio Communications Plan</w:t>
            </w:r>
          </w:p>
          <w:p w14:paraId="74946058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205A </w:t>
            </w:r>
            <w:r>
              <w:t>–</w:t>
            </w:r>
            <w:r w:rsidRPr="003B7499">
              <w:rPr>
                <w:rFonts w:cs="Arial"/>
              </w:rPr>
              <w:t xml:space="preserve"> Communications List</w:t>
            </w:r>
          </w:p>
          <w:p w14:paraId="721D2135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206 </w:t>
            </w:r>
            <w:r>
              <w:t>–</w:t>
            </w:r>
            <w:r w:rsidRPr="003B7499">
              <w:rPr>
                <w:rFonts w:cs="Arial"/>
              </w:rPr>
              <w:t xml:space="preserve"> Medical Plan</w:t>
            </w:r>
          </w:p>
          <w:p w14:paraId="0C4186A4" w14:textId="77777777" w:rsidR="00922BFC" w:rsidRPr="003B7499" w:rsidRDefault="00922BFC" w:rsidP="00922BFC">
            <w:pPr>
              <w:tabs>
                <w:tab w:val="left" w:pos="369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 xml:space="preserve">ICS 207 </w:t>
            </w:r>
            <w:r>
              <w:t>–</w:t>
            </w:r>
            <w:r w:rsidRPr="003B7499">
              <w:rPr>
                <w:rFonts w:cs="Arial"/>
              </w:rPr>
              <w:t xml:space="preserve"> Incident Organization Chart</w:t>
            </w:r>
          </w:p>
          <w:p w14:paraId="429E423F" w14:textId="77777777" w:rsidR="00922BFC" w:rsidRPr="00C43C7C" w:rsidRDefault="00922BFC" w:rsidP="00922BFC">
            <w:pPr>
              <w:tabs>
                <w:tab w:val="left" w:pos="346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9"/>
              <w:rPr>
                <w:rFonts w:cs="Arial"/>
              </w:rPr>
            </w:pPr>
            <w:r w:rsidRPr="003B7499">
              <w:rPr>
                <w:rFonts w:ascii="Webdings" w:eastAsia="Webdings" w:hAnsi="Webdings" w:cs="Webdings"/>
              </w:rPr>
              <w:t>c</w:t>
            </w:r>
            <w:r w:rsidRPr="003B7499">
              <w:rPr>
                <w:rFonts w:cs="Arial"/>
              </w:rPr>
              <w:tab/>
              <w:t>ICS 208</w:t>
            </w:r>
            <w:r>
              <w:rPr>
                <w:rFonts w:cs="Arial"/>
              </w:rPr>
              <w:t xml:space="preserve"> </w:t>
            </w:r>
            <w:r>
              <w:t>–</w:t>
            </w:r>
            <w:r>
              <w:rPr>
                <w:rFonts w:cs="Arial"/>
              </w:rPr>
              <w:t xml:space="preserve"> Safety Message/Plan</w:t>
            </w:r>
          </w:p>
        </w:tc>
      </w:tr>
      <w:tr w:rsidR="00922BFC" w:rsidRPr="00C43C7C" w14:paraId="36DC3E52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</w:tcBorders>
          </w:tcPr>
          <w:p w14:paraId="75697EE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87" w:type="pct"/>
          </w:tcPr>
          <w:p w14:paraId="7ADDA7A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0D909AED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21457E70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4CCB031D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/>
            </w:pPr>
            <w:r>
              <w:t>Signature</w:t>
            </w:r>
          </w:p>
        </w:tc>
        <w:tc>
          <w:tcPr>
            <w:tcW w:w="3005" w:type="pct"/>
            <w:tcBorders>
              <w:right w:val="single" w:sz="12" w:space="0" w:color="auto"/>
            </w:tcBorders>
            <w:shd w:val="clear" w:color="auto" w:fill="auto"/>
          </w:tcPr>
          <w:p w14:paraId="3F3B719C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name, ICS position</w:t>
            </w:r>
            <w:r>
              <w:rPr>
                <w:rFonts w:cs="Arial"/>
                <w:sz w:val="20"/>
              </w:rPr>
              <w:t>, and</w:t>
            </w:r>
            <w:r w:rsidRPr="00C43C7C">
              <w:rPr>
                <w:rFonts w:cs="Arial"/>
                <w:sz w:val="20"/>
              </w:rPr>
              <w:t xml:space="preserve"> signature</w:t>
            </w:r>
            <w:r>
              <w:rPr>
                <w:rFonts w:cs="Arial"/>
                <w:sz w:val="20"/>
              </w:rPr>
              <w:t xml:space="preserve"> </w:t>
            </w:r>
            <w:r w:rsidRPr="00C43C7C">
              <w:rPr>
                <w:rFonts w:cs="Arial"/>
                <w:sz w:val="20"/>
              </w:rPr>
              <w:t xml:space="preserve">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  <w:tr w:rsidR="00922BFC" w:rsidRPr="00C43C7C" w14:paraId="62686CCD" w14:textId="77777777">
        <w:trPr>
          <w:cantSplit/>
          <w:jc w:val="center"/>
        </w:trPr>
        <w:tc>
          <w:tcPr>
            <w:tcW w:w="508" w:type="pct"/>
            <w:tcBorders>
              <w:left w:val="single" w:sz="12" w:space="0" w:color="auto"/>
              <w:bottom w:val="single" w:sz="12" w:space="0" w:color="auto"/>
            </w:tcBorders>
          </w:tcPr>
          <w:p w14:paraId="44B0A208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1487" w:type="pct"/>
            <w:tcBorders>
              <w:bottom w:val="single" w:sz="12" w:space="0" w:color="auto"/>
            </w:tcBorders>
          </w:tcPr>
          <w:p w14:paraId="5B27AD06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Approved by Incident Commander</w:t>
            </w:r>
          </w:p>
          <w:p w14:paraId="76CAFD79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6B9C2904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5A120206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05" w:type="pct"/>
            <w:tcBorders>
              <w:bottom w:val="single" w:sz="12" w:space="0" w:color="auto"/>
              <w:right w:val="single" w:sz="12" w:space="0" w:color="auto"/>
            </w:tcBorders>
          </w:tcPr>
          <w:p w14:paraId="630CE4C0" w14:textId="77777777" w:rsidR="00922BFC" w:rsidRPr="00C43C7C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t>In the case of a Unified Command, one IC may approve the ICS 202.  If additional IC signatures are used, attach a blank page.</w:t>
            </w:r>
          </w:p>
        </w:tc>
      </w:tr>
    </w:tbl>
    <w:p w14:paraId="45FB0818" w14:textId="77777777" w:rsidR="00922BFC" w:rsidRDefault="00922BFC" w:rsidP="00922BFC"/>
    <w:p w14:paraId="049F31CB" w14:textId="77777777" w:rsidR="00922BFC" w:rsidRPr="002463F6" w:rsidRDefault="00922BFC" w:rsidP="00E26344">
      <w:pPr>
        <w:pStyle w:val="ICSFormsTitle"/>
        <w:jc w:val="left"/>
        <w:rPr>
          <w:sz w:val="2"/>
          <w:szCs w:val="2"/>
        </w:rPr>
      </w:pPr>
      <w:bookmarkStart w:id="6" w:name="_ICS_203"/>
      <w:bookmarkStart w:id="7" w:name="_ICS_204"/>
      <w:bookmarkEnd w:id="1"/>
      <w:bookmarkEnd w:id="2"/>
      <w:bookmarkEnd w:id="3"/>
      <w:bookmarkEnd w:id="5"/>
      <w:bookmarkEnd w:id="6"/>
      <w:bookmarkEnd w:id="7"/>
    </w:p>
    <w:sectPr w:rsidR="00922BFC" w:rsidRPr="002463F6" w:rsidSect="00E26344">
      <w:headerReference w:type="even" r:id="rId8"/>
      <w:footerReference w:type="default" r:id="rId9"/>
      <w:headerReference w:type="first" r:id="rId10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EAED" w14:textId="77777777" w:rsidR="00F739A5" w:rsidRDefault="00F739A5">
      <w:r>
        <w:separator/>
      </w:r>
    </w:p>
  </w:endnote>
  <w:endnote w:type="continuationSeparator" w:id="0">
    <w:p w14:paraId="0F850150" w14:textId="77777777" w:rsidR="00F739A5" w:rsidRDefault="00F7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57263C" w:rsidRPr="00AF12F3" w:rsidRDefault="0057263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959C" w14:textId="77777777" w:rsidR="00F739A5" w:rsidRDefault="00F739A5">
      <w:r>
        <w:separator/>
      </w:r>
    </w:p>
  </w:footnote>
  <w:footnote w:type="continuationSeparator" w:id="0">
    <w:p w14:paraId="17AEE3B0" w14:textId="77777777" w:rsidR="00F739A5" w:rsidRDefault="00F7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57263C" w:rsidRDefault="00572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57263C" w:rsidRDefault="0057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FC7E2B"/>
    <w:multiLevelType w:val="hybridMultilevel"/>
    <w:tmpl w:val="0E3E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6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A561B2F"/>
    <w:multiLevelType w:val="hybridMultilevel"/>
    <w:tmpl w:val="3CD07C4E"/>
    <w:lvl w:ilvl="0" w:tplc="7752E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549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E0A7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C1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2D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3D64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8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84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505D"/>
    <w:multiLevelType w:val="hybridMultilevel"/>
    <w:tmpl w:val="5E0A1E92"/>
    <w:lvl w:ilvl="0" w:tplc="60065F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4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D28FD"/>
    <w:multiLevelType w:val="hybridMultilevel"/>
    <w:tmpl w:val="A962B036"/>
    <w:lvl w:ilvl="0" w:tplc="EF1A4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31671996">
    <w:abstractNumId w:val="42"/>
  </w:num>
  <w:num w:numId="2" w16cid:durableId="784079403">
    <w:abstractNumId w:val="28"/>
  </w:num>
  <w:num w:numId="3" w16cid:durableId="541477907">
    <w:abstractNumId w:val="45"/>
  </w:num>
  <w:num w:numId="4" w16cid:durableId="456803891">
    <w:abstractNumId w:val="19"/>
  </w:num>
  <w:num w:numId="5" w16cid:durableId="1641035510">
    <w:abstractNumId w:val="3"/>
  </w:num>
  <w:num w:numId="6" w16cid:durableId="508756388">
    <w:abstractNumId w:val="22"/>
  </w:num>
  <w:num w:numId="7" w16cid:durableId="549654804">
    <w:abstractNumId w:val="40"/>
  </w:num>
  <w:num w:numId="8" w16cid:durableId="392045658">
    <w:abstractNumId w:val="9"/>
  </w:num>
  <w:num w:numId="9" w16cid:durableId="1212378204">
    <w:abstractNumId w:val="6"/>
  </w:num>
  <w:num w:numId="10" w16cid:durableId="1223521471">
    <w:abstractNumId w:val="43"/>
  </w:num>
  <w:num w:numId="11" w16cid:durableId="1409233567">
    <w:abstractNumId w:val="25"/>
  </w:num>
  <w:num w:numId="12" w16cid:durableId="1126242094">
    <w:abstractNumId w:val="33"/>
  </w:num>
  <w:num w:numId="13" w16cid:durableId="1761633401">
    <w:abstractNumId w:val="13"/>
  </w:num>
  <w:num w:numId="14" w16cid:durableId="903108471">
    <w:abstractNumId w:val="14"/>
  </w:num>
  <w:num w:numId="15" w16cid:durableId="1226915416">
    <w:abstractNumId w:val="30"/>
  </w:num>
  <w:num w:numId="16" w16cid:durableId="651376162">
    <w:abstractNumId w:val="44"/>
  </w:num>
  <w:num w:numId="17" w16cid:durableId="1427269578">
    <w:abstractNumId w:val="18"/>
  </w:num>
  <w:num w:numId="18" w16cid:durableId="1054082915">
    <w:abstractNumId w:val="27"/>
  </w:num>
  <w:num w:numId="19" w16cid:durableId="745763692">
    <w:abstractNumId w:val="39"/>
  </w:num>
  <w:num w:numId="20" w16cid:durableId="1934628016">
    <w:abstractNumId w:val="21"/>
  </w:num>
  <w:num w:numId="21" w16cid:durableId="1378898162">
    <w:abstractNumId w:val="10"/>
  </w:num>
  <w:num w:numId="22" w16cid:durableId="369763394">
    <w:abstractNumId w:val="15"/>
  </w:num>
  <w:num w:numId="23" w16cid:durableId="906644765">
    <w:abstractNumId w:val="41"/>
  </w:num>
  <w:num w:numId="24" w16cid:durableId="1496144008">
    <w:abstractNumId w:val="26"/>
  </w:num>
  <w:num w:numId="25" w16cid:durableId="10483805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7673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0678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3050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3443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2883529">
    <w:abstractNumId w:val="23"/>
  </w:num>
  <w:num w:numId="31" w16cid:durableId="2129425010">
    <w:abstractNumId w:val="20"/>
  </w:num>
  <w:num w:numId="32" w16cid:durableId="307171287">
    <w:abstractNumId w:val="12"/>
  </w:num>
  <w:num w:numId="33" w16cid:durableId="1364861943">
    <w:abstractNumId w:val="16"/>
  </w:num>
  <w:num w:numId="34" w16cid:durableId="213932965">
    <w:abstractNumId w:val="32"/>
  </w:num>
  <w:num w:numId="35" w16cid:durableId="644748773">
    <w:abstractNumId w:val="36"/>
  </w:num>
  <w:num w:numId="36" w16cid:durableId="414057393">
    <w:abstractNumId w:val="35"/>
  </w:num>
  <w:num w:numId="37" w16cid:durableId="171991636">
    <w:abstractNumId w:val="29"/>
  </w:num>
  <w:num w:numId="38" w16cid:durableId="98372661">
    <w:abstractNumId w:val="7"/>
  </w:num>
  <w:num w:numId="39" w16cid:durableId="2100254125">
    <w:abstractNumId w:val="5"/>
  </w:num>
  <w:num w:numId="40" w16cid:durableId="1751072889">
    <w:abstractNumId w:val="4"/>
  </w:num>
  <w:num w:numId="41" w16cid:durableId="1123816087">
    <w:abstractNumId w:val="8"/>
  </w:num>
  <w:num w:numId="42" w16cid:durableId="848761213">
    <w:abstractNumId w:val="2"/>
  </w:num>
  <w:num w:numId="43" w16cid:durableId="470174256">
    <w:abstractNumId w:val="1"/>
  </w:num>
  <w:num w:numId="44" w16cid:durableId="378093545">
    <w:abstractNumId w:val="0"/>
  </w:num>
  <w:num w:numId="45" w16cid:durableId="1066105826">
    <w:abstractNumId w:val="11"/>
  </w:num>
  <w:num w:numId="46" w16cid:durableId="2126004232">
    <w:abstractNumId w:val="31"/>
  </w:num>
  <w:num w:numId="47" w16cid:durableId="1446541639">
    <w:abstractNumId w:val="37"/>
  </w:num>
  <w:num w:numId="48" w16cid:durableId="271203161">
    <w:abstractNumId w:val="2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nDjEeFJ+MLubzbCzWH4I8/LVWk=" w:salt="n9EXOeX2/omavC8CUWxI6w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38"/>
    <w:rsid w:val="0000592F"/>
    <w:rsid w:val="000125AD"/>
    <w:rsid w:val="00036B76"/>
    <w:rsid w:val="00052C19"/>
    <w:rsid w:val="00065B2A"/>
    <w:rsid w:val="000932F0"/>
    <w:rsid w:val="00094360"/>
    <w:rsid w:val="000B1554"/>
    <w:rsid w:val="000D54AD"/>
    <w:rsid w:val="000E15A4"/>
    <w:rsid w:val="00160CFC"/>
    <w:rsid w:val="001925D6"/>
    <w:rsid w:val="0019525A"/>
    <w:rsid w:val="001B4F78"/>
    <w:rsid w:val="001E3897"/>
    <w:rsid w:val="001F79B0"/>
    <w:rsid w:val="00252A25"/>
    <w:rsid w:val="00283B75"/>
    <w:rsid w:val="002868BE"/>
    <w:rsid w:val="0029574E"/>
    <w:rsid w:val="002D7225"/>
    <w:rsid w:val="00336540"/>
    <w:rsid w:val="00346CBB"/>
    <w:rsid w:val="00355F36"/>
    <w:rsid w:val="0036132F"/>
    <w:rsid w:val="003D67B1"/>
    <w:rsid w:val="003E4561"/>
    <w:rsid w:val="00406AEA"/>
    <w:rsid w:val="0041071B"/>
    <w:rsid w:val="00411363"/>
    <w:rsid w:val="00435F36"/>
    <w:rsid w:val="00447279"/>
    <w:rsid w:val="004724AF"/>
    <w:rsid w:val="004807A0"/>
    <w:rsid w:val="00493F97"/>
    <w:rsid w:val="00496755"/>
    <w:rsid w:val="004B2606"/>
    <w:rsid w:val="004C153E"/>
    <w:rsid w:val="004E4FCC"/>
    <w:rsid w:val="00535AE5"/>
    <w:rsid w:val="00566D33"/>
    <w:rsid w:val="0056784E"/>
    <w:rsid w:val="0057263C"/>
    <w:rsid w:val="00580E82"/>
    <w:rsid w:val="00590280"/>
    <w:rsid w:val="00590A59"/>
    <w:rsid w:val="005A1D12"/>
    <w:rsid w:val="005A2A9D"/>
    <w:rsid w:val="005C501E"/>
    <w:rsid w:val="00613036"/>
    <w:rsid w:val="00617A0D"/>
    <w:rsid w:val="00640FD8"/>
    <w:rsid w:val="00690264"/>
    <w:rsid w:val="006D1584"/>
    <w:rsid w:val="00704601"/>
    <w:rsid w:val="00733A3F"/>
    <w:rsid w:val="0075035D"/>
    <w:rsid w:val="008237FB"/>
    <w:rsid w:val="00840B6F"/>
    <w:rsid w:val="008413AA"/>
    <w:rsid w:val="00841D74"/>
    <w:rsid w:val="008B2569"/>
    <w:rsid w:val="008C5FD4"/>
    <w:rsid w:val="00900F6E"/>
    <w:rsid w:val="00910378"/>
    <w:rsid w:val="0091415D"/>
    <w:rsid w:val="00922BFC"/>
    <w:rsid w:val="009418C5"/>
    <w:rsid w:val="00950ED1"/>
    <w:rsid w:val="00971F39"/>
    <w:rsid w:val="00985682"/>
    <w:rsid w:val="009865E4"/>
    <w:rsid w:val="00997727"/>
    <w:rsid w:val="009B6B8D"/>
    <w:rsid w:val="009E265A"/>
    <w:rsid w:val="009F083A"/>
    <w:rsid w:val="009F65D1"/>
    <w:rsid w:val="009F7B40"/>
    <w:rsid w:val="00A23F9F"/>
    <w:rsid w:val="00A41B68"/>
    <w:rsid w:val="00A43624"/>
    <w:rsid w:val="00A524EB"/>
    <w:rsid w:val="00A55431"/>
    <w:rsid w:val="00A907B6"/>
    <w:rsid w:val="00AA3C07"/>
    <w:rsid w:val="00AC3DCA"/>
    <w:rsid w:val="00AF5E91"/>
    <w:rsid w:val="00B05601"/>
    <w:rsid w:val="00B34F87"/>
    <w:rsid w:val="00B365EC"/>
    <w:rsid w:val="00B43592"/>
    <w:rsid w:val="00B53E9E"/>
    <w:rsid w:val="00B62170"/>
    <w:rsid w:val="00BA6637"/>
    <w:rsid w:val="00BA6DA1"/>
    <w:rsid w:val="00BB67C7"/>
    <w:rsid w:val="00C24BE2"/>
    <w:rsid w:val="00C3344E"/>
    <w:rsid w:val="00C62000"/>
    <w:rsid w:val="00D00B04"/>
    <w:rsid w:val="00D264A4"/>
    <w:rsid w:val="00D34B80"/>
    <w:rsid w:val="00D44827"/>
    <w:rsid w:val="00DA5715"/>
    <w:rsid w:val="00DD73AB"/>
    <w:rsid w:val="00DF58F9"/>
    <w:rsid w:val="00E26344"/>
    <w:rsid w:val="00E36F7C"/>
    <w:rsid w:val="00E52C9B"/>
    <w:rsid w:val="00E56846"/>
    <w:rsid w:val="00E76579"/>
    <w:rsid w:val="00EA5708"/>
    <w:rsid w:val="00EC34E5"/>
    <w:rsid w:val="00EC776B"/>
    <w:rsid w:val="00EE3438"/>
    <w:rsid w:val="00EF7DA9"/>
    <w:rsid w:val="00F201F1"/>
    <w:rsid w:val="00F62477"/>
    <w:rsid w:val="00F73135"/>
    <w:rsid w:val="00F739A5"/>
    <w:rsid w:val="00F77BDE"/>
    <w:rsid w:val="00FB45B4"/>
    <w:rsid w:val="00FC1C13"/>
    <w:rsid w:val="00FF1D45"/>
    <w:rsid w:val="6B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E4094"/>
  <w15:docId w15:val="{90544675-80D5-465B-BBCF-7C1937F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932F0"/>
    <w:pPr>
      <w:ind w:left="720"/>
      <w:contextualSpacing/>
    </w:pPr>
  </w:style>
  <w:style w:type="character" w:styleId="PlaceholderText">
    <w:name w:val="Placeholder Text"/>
    <w:basedOn w:val="DefaultParagraphFont"/>
    <w:rsid w:val="0009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2D13F5BAC94B4DBCA5CB5CF0F4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2C47-438C-44F6-A774-67096BF731EC}"/>
      </w:docPartPr>
      <w:docPartBody>
        <w:p w:rsidR="00D86A71" w:rsidRDefault="00DB1031" w:rsidP="00DB1031">
          <w:pPr>
            <w:pStyle w:val="D72D13F5BAC94B4DBCA5CB5CF0F450FF13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6BD8F2CBC75C41299A27F959EF84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154B-0778-4047-812E-729112A6F6BA}"/>
      </w:docPartPr>
      <w:docPartBody>
        <w:p w:rsidR="00D86A71" w:rsidRDefault="00233EAE" w:rsidP="00233EAE">
          <w:pPr>
            <w:pStyle w:val="6BD8F2CBC75C41299A27F959EF846673"/>
          </w:pPr>
          <w:r w:rsidRPr="00926A2E">
            <w:rPr>
              <w:rStyle w:val="PlaceholderText"/>
            </w:rPr>
            <w:t>Click here to enter text.</w:t>
          </w:r>
        </w:p>
      </w:docPartBody>
    </w:docPart>
    <w:docPart>
      <w:docPartPr>
        <w:name w:val="4D66EC78323245F8BDA45DCCFE7E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6E3B-D300-4849-8915-D9BEFD5FBB44}"/>
      </w:docPartPr>
      <w:docPartBody>
        <w:p w:rsidR="00D86A71" w:rsidRDefault="00DB1031" w:rsidP="00DB1031">
          <w:pPr>
            <w:pStyle w:val="4D66EC78323245F8BDA45DCCFE7ED7C612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387126994384702A08F066F50D1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5C11-C327-4AE6-AC8F-F516BDCD28E4}"/>
      </w:docPartPr>
      <w:docPartBody>
        <w:p w:rsidR="001028E4" w:rsidRDefault="00DB1031" w:rsidP="00DB1031">
          <w:pPr>
            <w:pStyle w:val="6387126994384702A08F066F50D144D61"/>
          </w:pPr>
          <w:r>
            <w:rPr>
              <w:rFonts w:cs="Arial"/>
            </w:rPr>
            <w:t xml:space="preserve">                                                                                         </w:t>
          </w:r>
        </w:p>
      </w:docPartBody>
    </w:docPart>
    <w:docPart>
      <w:docPartPr>
        <w:name w:val="069FC228A4814FB2B79C3D31A177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1FC4-9AA4-4995-AECF-AAA543C9C8B7}"/>
      </w:docPartPr>
      <w:docPartBody>
        <w:p w:rsidR="00B72C4C" w:rsidRDefault="00DB1031" w:rsidP="00DB1031">
          <w:pPr>
            <w:pStyle w:val="069FC228A4814FB2B79C3D31A177C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BB9C4FDAE9E4E8C87F07E086762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D0FC-7D4C-4C3C-974D-ABDC0CC00B04}"/>
      </w:docPartPr>
      <w:docPartBody>
        <w:p w:rsidR="00B72C4C" w:rsidRDefault="00DB1031" w:rsidP="00DB1031">
          <w:pPr>
            <w:pStyle w:val="8BB9C4FDAE9E4E8C87F07E086762723B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3B8445E8021042E492A476BB4556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0D30-5068-47C9-AF82-D71EAB2340B1}"/>
      </w:docPartPr>
      <w:docPartBody>
        <w:p w:rsidR="00B72C4C" w:rsidRDefault="00DB1031" w:rsidP="00DB1031">
          <w:pPr>
            <w:pStyle w:val="3B8445E8021042E492A476BB45568D621"/>
          </w:pPr>
          <w:r w:rsidRPr="000932F0">
            <w:rPr>
              <w:rFonts w:cs="Arial"/>
              <w:color w:val="A6A6A6" w:themeColor="background1" w:themeShade="A6"/>
            </w:rPr>
            <w:t>D</w:t>
          </w:r>
          <w:r>
            <w:rPr>
              <w:rStyle w:val="PlaceholderText"/>
            </w:rPr>
            <w:t>ate</w:t>
          </w:r>
        </w:p>
      </w:docPartBody>
    </w:docPart>
    <w:docPart>
      <w:docPartPr>
        <w:name w:val="F5D53E9211D240B0998C3349123F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C278-14FC-4443-B44E-508D153AEC3A}"/>
      </w:docPartPr>
      <w:docPartBody>
        <w:p w:rsidR="00B72C4C" w:rsidRDefault="00DB1031" w:rsidP="00DB1031">
          <w:pPr>
            <w:pStyle w:val="F5D53E9211D240B0998C3349123FB883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56BBC787587480FA5AF8ADE08C7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A1F4-A9CC-4C8B-9A9A-341F54CEBAE2}"/>
      </w:docPartPr>
      <w:docPartBody>
        <w:p w:rsidR="00B72C4C" w:rsidRDefault="00DB1031" w:rsidP="00DB1031">
          <w:pPr>
            <w:pStyle w:val="756BBC787587480FA5AF8ADE08C73A6E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0E0"/>
    <w:rsid w:val="001028E4"/>
    <w:rsid w:val="001819E5"/>
    <w:rsid w:val="001A17C8"/>
    <w:rsid w:val="001A1D96"/>
    <w:rsid w:val="00215E2E"/>
    <w:rsid w:val="00233EAE"/>
    <w:rsid w:val="003250F2"/>
    <w:rsid w:val="00422AEB"/>
    <w:rsid w:val="005308DE"/>
    <w:rsid w:val="00631D3B"/>
    <w:rsid w:val="00733A3F"/>
    <w:rsid w:val="007A7D11"/>
    <w:rsid w:val="007D30E0"/>
    <w:rsid w:val="008D5C0E"/>
    <w:rsid w:val="008F411B"/>
    <w:rsid w:val="00B72C4C"/>
    <w:rsid w:val="00BC3C96"/>
    <w:rsid w:val="00D86A71"/>
    <w:rsid w:val="00DB1031"/>
    <w:rsid w:val="00F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B1031"/>
    <w:rPr>
      <w:color w:val="808080"/>
    </w:rPr>
  </w:style>
  <w:style w:type="paragraph" w:customStyle="1" w:styleId="6BD8F2CBC75C41299A27F959EF846673">
    <w:name w:val="6BD8F2CBC75C41299A27F959EF846673"/>
    <w:rsid w:val="00233EAE"/>
  </w:style>
  <w:style w:type="paragraph" w:customStyle="1" w:styleId="069FC228A4814FB2B79C3D31A177C1DA1">
    <w:name w:val="069FC228A4814FB2B79C3D31A177C1DA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9C4FDAE9E4E8C87F07E086762723B1">
    <w:name w:val="8BB9C4FDAE9E4E8C87F07E086762723B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445E8021042E492A476BB45568D621">
    <w:name w:val="3B8445E8021042E492A476BB45568D62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53E9211D240B0998C3349123FB8831">
    <w:name w:val="F5D53E9211D240B0998C3349123FB883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6BBC787587480FA5AF8ADE08C73A6E1">
    <w:name w:val="756BBC787587480FA5AF8ADE08C73A6E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87126994384702A08F066F50D144D61">
    <w:name w:val="6387126994384702A08F066F50D144D61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13F5BAC94B4DBCA5CB5CF0F450FF13">
    <w:name w:val="D72D13F5BAC94B4DBCA5CB5CF0F450FF13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66EC78323245F8BDA45DCCFE7ED7C612">
    <w:name w:val="4D66EC78323245F8BDA45DCCFE7ED7C612"/>
    <w:rsid w:val="00DB10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EF44-7090-4533-A221-44C4E0C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Lee Stone</dc:creator>
  <cp:lastModifiedBy>Lee Stone</cp:lastModifiedBy>
  <cp:revision>2</cp:revision>
  <cp:lastPrinted>2012-05-11T19:13:00Z</cp:lastPrinted>
  <dcterms:created xsi:type="dcterms:W3CDTF">2024-10-22T12:16:00Z</dcterms:created>
  <dcterms:modified xsi:type="dcterms:W3CDTF">2024-10-22T12:16:00Z</dcterms:modified>
</cp:coreProperties>
</file>